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91A2" w14:textId="77777777" w:rsidR="0076005B" w:rsidRPr="0076005B" w:rsidRDefault="0076005B" w:rsidP="0076005B">
      <w:pPr>
        <w:rPr>
          <w:lang w:val="pt-PT"/>
        </w:rPr>
      </w:pPr>
      <w:r w:rsidRPr="0076005B">
        <w:rPr>
          <w:b/>
          <w:bCs/>
          <w:lang w:val="pt-PT"/>
        </w:rPr>
        <w:t xml:space="preserve">Avaliar metodologias e qualidade dos dados em ciência cidadã: os </w:t>
      </w:r>
      <w:proofErr w:type="spellStart"/>
      <w:r w:rsidRPr="0076005B">
        <w:rPr>
          <w:b/>
          <w:bCs/>
          <w:lang w:val="pt-PT"/>
        </w:rPr>
        <w:t>frameworks</w:t>
      </w:r>
      <w:proofErr w:type="spellEnd"/>
      <w:r w:rsidRPr="0076005B">
        <w:rPr>
          <w:b/>
          <w:bCs/>
          <w:lang w:val="pt-PT"/>
        </w:rPr>
        <w:t xml:space="preserve"> de avaliação do projeto ECHO</w:t>
      </w:r>
    </w:p>
    <w:p w14:paraId="57439BF0" w14:textId="77777777" w:rsidR="0076005B" w:rsidRPr="0076005B" w:rsidRDefault="0076005B" w:rsidP="0076005B">
      <w:pPr>
        <w:rPr>
          <w:lang w:val="pt-PT"/>
        </w:rPr>
      </w:pPr>
      <w:r w:rsidRPr="0076005B">
        <w:rPr>
          <w:lang w:val="pt-PT"/>
        </w:rPr>
        <w:t>A ciência cidadã está a assumir um papel cada vez mais relevante na monitorização ambiental, incluindo no que diz respeito à saúde do solo. Para garantir a qualidade e a fiabilidade destas atividades, é fundamental dispor de critérios claros para avaliar a sua eficácia e impacto.</w:t>
      </w:r>
    </w:p>
    <w:p w14:paraId="57C226D8" w14:textId="5B1E155C" w:rsidR="0076005B" w:rsidRPr="0076005B" w:rsidRDefault="0076005B" w:rsidP="0076005B">
      <w:pPr>
        <w:rPr>
          <w:lang w:val="pt-PT"/>
        </w:rPr>
      </w:pPr>
      <w:r w:rsidRPr="0076005B">
        <w:rPr>
          <w:lang w:val="pt-PT"/>
        </w:rPr>
        <w:t xml:space="preserve">O projeto ECHO – </w:t>
      </w:r>
      <w:proofErr w:type="spellStart"/>
      <w:r w:rsidRPr="0076005B">
        <w:rPr>
          <w:i/>
          <w:iCs/>
          <w:lang w:val="pt-PT"/>
        </w:rPr>
        <w:t>Engaging</w:t>
      </w:r>
      <w:proofErr w:type="spellEnd"/>
      <w:r w:rsidRPr="0076005B">
        <w:rPr>
          <w:i/>
          <w:iCs/>
          <w:lang w:val="pt-PT"/>
        </w:rPr>
        <w:t xml:space="preserve"> </w:t>
      </w:r>
      <w:proofErr w:type="spellStart"/>
      <w:r w:rsidRPr="0076005B">
        <w:rPr>
          <w:i/>
          <w:iCs/>
          <w:lang w:val="pt-PT"/>
        </w:rPr>
        <w:t>Citizens</w:t>
      </w:r>
      <w:proofErr w:type="spellEnd"/>
      <w:r w:rsidRPr="0076005B">
        <w:rPr>
          <w:i/>
          <w:iCs/>
          <w:lang w:val="pt-PT"/>
        </w:rPr>
        <w:t xml:space="preserve"> in </w:t>
      </w:r>
      <w:proofErr w:type="spellStart"/>
      <w:r w:rsidRPr="0076005B">
        <w:rPr>
          <w:i/>
          <w:iCs/>
          <w:lang w:val="pt-PT"/>
        </w:rPr>
        <w:t>Soil</w:t>
      </w:r>
      <w:proofErr w:type="spellEnd"/>
      <w:r w:rsidRPr="0076005B">
        <w:rPr>
          <w:i/>
          <w:iCs/>
          <w:lang w:val="pt-PT"/>
        </w:rPr>
        <w:t xml:space="preserve"> </w:t>
      </w:r>
      <w:proofErr w:type="spellStart"/>
      <w:r w:rsidRPr="0076005B">
        <w:rPr>
          <w:i/>
          <w:iCs/>
          <w:lang w:val="pt-PT"/>
        </w:rPr>
        <w:t>Science</w:t>
      </w:r>
      <w:proofErr w:type="spellEnd"/>
      <w:r w:rsidRPr="0076005B">
        <w:rPr>
          <w:i/>
          <w:iCs/>
          <w:lang w:val="pt-PT"/>
        </w:rPr>
        <w:t xml:space="preserve">: </w:t>
      </w:r>
      <w:proofErr w:type="spellStart"/>
      <w:r w:rsidRPr="0076005B">
        <w:rPr>
          <w:i/>
          <w:iCs/>
          <w:lang w:val="pt-PT"/>
        </w:rPr>
        <w:t>The</w:t>
      </w:r>
      <w:proofErr w:type="spellEnd"/>
      <w:r w:rsidRPr="0076005B">
        <w:rPr>
          <w:i/>
          <w:iCs/>
          <w:lang w:val="pt-PT"/>
        </w:rPr>
        <w:t xml:space="preserve"> </w:t>
      </w:r>
      <w:proofErr w:type="spellStart"/>
      <w:r w:rsidRPr="0076005B">
        <w:rPr>
          <w:i/>
          <w:iCs/>
          <w:lang w:val="pt-PT"/>
        </w:rPr>
        <w:t>Road</w:t>
      </w:r>
      <w:proofErr w:type="spellEnd"/>
      <w:r w:rsidRPr="0076005B">
        <w:rPr>
          <w:i/>
          <w:iCs/>
          <w:lang w:val="pt-PT"/>
        </w:rPr>
        <w:t xml:space="preserve"> to </w:t>
      </w:r>
      <w:proofErr w:type="spellStart"/>
      <w:r w:rsidRPr="0076005B">
        <w:rPr>
          <w:i/>
          <w:iCs/>
          <w:lang w:val="pt-PT"/>
        </w:rPr>
        <w:t>Healthier</w:t>
      </w:r>
      <w:proofErr w:type="spellEnd"/>
      <w:r w:rsidRPr="0076005B">
        <w:rPr>
          <w:i/>
          <w:iCs/>
          <w:lang w:val="pt-PT"/>
        </w:rPr>
        <w:t xml:space="preserve"> </w:t>
      </w:r>
      <w:proofErr w:type="spellStart"/>
      <w:r w:rsidRPr="0076005B">
        <w:rPr>
          <w:i/>
          <w:iCs/>
          <w:lang w:val="pt-PT"/>
        </w:rPr>
        <w:t>Soils</w:t>
      </w:r>
      <w:proofErr w:type="spellEnd"/>
      <w:r w:rsidRPr="0076005B">
        <w:rPr>
          <w:lang w:val="pt-PT"/>
        </w:rPr>
        <w:t xml:space="preserve"> desenvolveu dois </w:t>
      </w:r>
      <w:r w:rsidR="0091082B">
        <w:rPr>
          <w:lang w:val="pt-PT"/>
        </w:rPr>
        <w:t>quadros</w:t>
      </w:r>
      <w:r w:rsidRPr="0076005B">
        <w:rPr>
          <w:lang w:val="pt-PT"/>
        </w:rPr>
        <w:t xml:space="preserve"> de avaliação: um para analisar as metodologias utilizadas e outro para verificar a qualidade dos dados recolhidos nas iniciativas de ciência cidadã. O objetivo destes instrumentos é definir orientações estruturadas para avaliar a eficácia, fiabilidade e validade dos métodos de ciência cidadã aplicados à monitorização do solo.</w:t>
      </w:r>
    </w:p>
    <w:p w14:paraId="4E591272" w14:textId="359C77A5" w:rsidR="0076005B" w:rsidRPr="0076005B" w:rsidRDefault="0076005B" w:rsidP="0076005B">
      <w:pPr>
        <w:rPr>
          <w:lang w:val="pt-PT"/>
        </w:rPr>
      </w:pPr>
      <w:r w:rsidRPr="0076005B">
        <w:rPr>
          <w:lang w:val="pt-PT"/>
        </w:rPr>
        <w:t xml:space="preserve">Para elaborar os </w:t>
      </w:r>
      <w:r w:rsidR="0091082B">
        <w:rPr>
          <w:lang w:val="pt-PT"/>
        </w:rPr>
        <w:t>quadros</w:t>
      </w:r>
      <w:r w:rsidRPr="0076005B">
        <w:rPr>
          <w:lang w:val="pt-PT"/>
        </w:rPr>
        <w:t xml:space="preserve"> de avaliação, foram seguidas várias etapas. A primeira consistiu numa revisão dos modelos de avaliação existentes, incluindo os de disciplinas fora da ciência do solo, com o objetivo de identificar boas práticas e métricas de referência. Com base nesta análise, foram desenvolvidos critérios específicos para avaliar a viabilidade e sustentabilidade das metodologias, tanto do ponto de vista do projeto como dos cidadãos envolvidos, bem como a fiabilidade, exatidão e utilidade dos dados sobre o solo.</w:t>
      </w:r>
      <w:r w:rsidR="0091082B">
        <w:rPr>
          <w:lang w:val="pt-PT"/>
        </w:rPr>
        <w:t xml:space="preserve"> Os critérios identificados são </w:t>
      </w:r>
      <w:proofErr w:type="spellStart"/>
      <w:r w:rsidR="0091082B">
        <w:t>simplicidade</w:t>
      </w:r>
      <w:proofErr w:type="spellEnd"/>
      <w:r w:rsidR="0091082B">
        <w:t xml:space="preserve">, </w:t>
      </w:r>
      <w:r w:rsidR="007C2FE5">
        <w:t>custos,</w:t>
      </w:r>
      <w:r w:rsidR="007C2FE5" w:rsidRPr="0091082B">
        <w:t xml:space="preserve"> </w:t>
      </w:r>
      <w:proofErr w:type="spellStart"/>
      <w:r w:rsidR="007C2FE5" w:rsidRPr="0091082B">
        <w:t>granularidade</w:t>
      </w:r>
      <w:proofErr w:type="spellEnd"/>
      <w:r w:rsidR="0091082B">
        <w:t xml:space="preserve"> temporal e especial, </w:t>
      </w:r>
      <w:proofErr w:type="spellStart"/>
      <w:r w:rsidR="0091082B">
        <w:t>replicabilidade</w:t>
      </w:r>
      <w:proofErr w:type="spellEnd"/>
      <w:r w:rsidR="0091082B">
        <w:t xml:space="preserve"> dos dados, </w:t>
      </w:r>
      <w:proofErr w:type="spellStart"/>
      <w:r w:rsidR="0091082B">
        <w:t>fiabilidade</w:t>
      </w:r>
      <w:proofErr w:type="spellEnd"/>
      <w:r w:rsidR="0091082B">
        <w:t xml:space="preserve"> dos dados, </w:t>
      </w:r>
      <w:proofErr w:type="spellStart"/>
      <w:r w:rsidR="0091082B">
        <w:t>compatibilidade</w:t>
      </w:r>
      <w:proofErr w:type="spellEnd"/>
      <w:r w:rsidR="0091082B">
        <w:t xml:space="preserve"> e </w:t>
      </w:r>
      <w:proofErr w:type="spellStart"/>
      <w:r w:rsidR="0091082B">
        <w:t>adatação</w:t>
      </w:r>
      <w:proofErr w:type="spellEnd"/>
      <w:r w:rsidR="0091082B">
        <w:t xml:space="preserve"> para o </w:t>
      </w:r>
      <w:proofErr w:type="spellStart"/>
      <w:r w:rsidR="0091082B">
        <w:t>primeiro</w:t>
      </w:r>
      <w:proofErr w:type="spellEnd"/>
      <w:r w:rsidR="0091082B">
        <w:t xml:space="preserve"> </w:t>
      </w:r>
      <w:proofErr w:type="spellStart"/>
      <w:r w:rsidR="0091082B">
        <w:t>quadro</w:t>
      </w:r>
      <w:proofErr w:type="spellEnd"/>
      <w:r w:rsidR="0091082B">
        <w:t xml:space="preserve"> de </w:t>
      </w:r>
      <w:proofErr w:type="spellStart"/>
      <w:r w:rsidR="0091082B">
        <w:t>avaliação</w:t>
      </w:r>
      <w:proofErr w:type="spellEnd"/>
      <w:r w:rsidR="0091082B">
        <w:t xml:space="preserve">, e </w:t>
      </w:r>
      <w:proofErr w:type="spellStart"/>
      <w:r w:rsidR="0091082B">
        <w:t>relevância</w:t>
      </w:r>
      <w:proofErr w:type="spellEnd"/>
      <w:r w:rsidR="0091082B">
        <w:t xml:space="preserve">, </w:t>
      </w:r>
      <w:proofErr w:type="spellStart"/>
      <w:r w:rsidR="0091082B">
        <w:t>precisão</w:t>
      </w:r>
      <w:proofErr w:type="spellEnd"/>
      <w:r w:rsidR="0091082B">
        <w:t xml:space="preserve">, </w:t>
      </w:r>
      <w:proofErr w:type="spellStart"/>
      <w:r w:rsidR="0091082B">
        <w:t>acessibilidade</w:t>
      </w:r>
      <w:proofErr w:type="spellEnd"/>
      <w:r w:rsidR="0091082B">
        <w:t xml:space="preserve">, </w:t>
      </w:r>
      <w:proofErr w:type="spellStart"/>
      <w:r w:rsidR="0091082B">
        <w:t>coerência</w:t>
      </w:r>
      <w:proofErr w:type="spellEnd"/>
      <w:r w:rsidR="0091082B">
        <w:t xml:space="preserve"> e </w:t>
      </w:r>
      <w:proofErr w:type="spellStart"/>
      <w:r w:rsidR="0091082B">
        <w:t>interpretabilidade</w:t>
      </w:r>
      <w:proofErr w:type="spellEnd"/>
      <w:r w:rsidR="0091082B">
        <w:t xml:space="preserve"> para o </w:t>
      </w:r>
      <w:proofErr w:type="spellStart"/>
      <w:r w:rsidR="0091082B">
        <w:t>segundo</w:t>
      </w:r>
      <w:proofErr w:type="spellEnd"/>
      <w:r w:rsidR="0091082B">
        <w:t xml:space="preserve"> </w:t>
      </w:r>
      <w:proofErr w:type="spellStart"/>
      <w:r w:rsidR="0091082B">
        <w:t>quadro</w:t>
      </w:r>
      <w:proofErr w:type="spellEnd"/>
      <w:r w:rsidR="0091082B">
        <w:t xml:space="preserve"> de </w:t>
      </w:r>
      <w:proofErr w:type="spellStart"/>
      <w:r w:rsidR="0091082B">
        <w:t>avaliação</w:t>
      </w:r>
      <w:proofErr w:type="spellEnd"/>
      <w:r w:rsidR="0091082B">
        <w:t>.</w:t>
      </w:r>
    </w:p>
    <w:p w14:paraId="5EFC8024" w14:textId="77777777" w:rsidR="00173245" w:rsidRDefault="0076005B" w:rsidP="0076005B">
      <w:pPr>
        <w:rPr>
          <w:lang w:val="pt-PT"/>
        </w:rPr>
      </w:pPr>
      <w:r w:rsidRPr="0076005B">
        <w:rPr>
          <w:lang w:val="pt-PT"/>
        </w:rPr>
        <w:t xml:space="preserve">Após a definição dos critérios, foi criado um sistema de pontuação com cinco níveis, desde “aprovado” até “rejeitado”, com limiares definidos com base numa avaliação global. </w:t>
      </w:r>
      <w:r w:rsidR="0091082B">
        <w:rPr>
          <w:lang w:val="pt-PT"/>
        </w:rPr>
        <w:t>Cada</w:t>
      </w:r>
      <w:r w:rsidRPr="0076005B">
        <w:rPr>
          <w:lang w:val="pt-PT"/>
        </w:rPr>
        <w:t xml:space="preserve"> </w:t>
      </w:r>
      <w:r w:rsidR="0091082B">
        <w:rPr>
          <w:lang w:val="pt-PT"/>
        </w:rPr>
        <w:t>quadro de avaliação</w:t>
      </w:r>
      <w:r w:rsidRPr="0076005B">
        <w:rPr>
          <w:lang w:val="pt-PT"/>
        </w:rPr>
        <w:t xml:space="preserve"> foi concebido sob a forma de diagrama de fluxo, que guia os utilizadores por uma série de perguntas-chave, com ações baseadas em respostas “Sim” ou “Não”. </w:t>
      </w:r>
    </w:p>
    <w:p w14:paraId="44E3D88B" w14:textId="0D680017" w:rsidR="0091082B" w:rsidRPr="0076005B" w:rsidRDefault="007C2FE5" w:rsidP="0076005B">
      <w:pPr>
        <w:rPr>
          <w:lang w:val="pt-PT"/>
        </w:rPr>
      </w:pPr>
      <w:r>
        <w:rPr>
          <w:lang w:val="pt-PT"/>
        </w:rPr>
        <w:t xml:space="preserve">A aplicação dos quadros na análise de 48 projetos de ciência cidadã permitiu identificar metodologias </w:t>
      </w:r>
      <w:r w:rsidR="00611BF6">
        <w:rPr>
          <w:lang w:val="pt-PT"/>
        </w:rPr>
        <w:t>“</w:t>
      </w:r>
      <w:r>
        <w:rPr>
          <w:lang w:val="pt-PT"/>
        </w:rPr>
        <w:t>a</w:t>
      </w:r>
      <w:r w:rsidRPr="007C2FE5">
        <w:rPr>
          <w:lang w:val="pt-PT"/>
        </w:rPr>
        <w:t>provad</w:t>
      </w:r>
      <w:r>
        <w:rPr>
          <w:lang w:val="pt-PT"/>
        </w:rPr>
        <w:t>a</w:t>
      </w:r>
      <w:r w:rsidRPr="007C2FE5">
        <w:rPr>
          <w:lang w:val="pt-PT"/>
        </w:rPr>
        <w:t xml:space="preserve"> e recomendad</w:t>
      </w:r>
      <w:r>
        <w:rPr>
          <w:lang w:val="pt-PT"/>
        </w:rPr>
        <w:t>a</w:t>
      </w:r>
      <w:r w:rsidRPr="007C2FE5">
        <w:rPr>
          <w:lang w:val="pt-PT"/>
        </w:rPr>
        <w:t xml:space="preserve"> para adoção</w:t>
      </w:r>
      <w:r w:rsidR="00611BF6">
        <w:rPr>
          <w:lang w:val="pt-PT"/>
        </w:rPr>
        <w:t xml:space="preserve">” </w:t>
      </w:r>
      <w:r>
        <w:rPr>
          <w:lang w:val="pt-PT"/>
        </w:rPr>
        <w:t xml:space="preserve">e metodologias </w:t>
      </w:r>
      <w:r w:rsidR="00611BF6">
        <w:rPr>
          <w:lang w:val="pt-PT"/>
        </w:rPr>
        <w:t>“</w:t>
      </w:r>
      <w:proofErr w:type="spellStart"/>
      <w:r>
        <w:t>n</w:t>
      </w:r>
      <w:r w:rsidRPr="007C2FE5">
        <w:t>ão</w:t>
      </w:r>
      <w:proofErr w:type="spellEnd"/>
      <w:r w:rsidRPr="007C2FE5">
        <w:t xml:space="preserve"> </w:t>
      </w:r>
      <w:proofErr w:type="spellStart"/>
      <w:r w:rsidRPr="007C2FE5">
        <w:t>recomendad</w:t>
      </w:r>
      <w:r>
        <w:t>as</w:t>
      </w:r>
      <w:proofErr w:type="spellEnd"/>
      <w:r w:rsidRPr="007C2FE5">
        <w:t xml:space="preserve"> para </w:t>
      </w:r>
      <w:proofErr w:type="spellStart"/>
      <w:r w:rsidRPr="007C2FE5">
        <w:t>uso</w:t>
      </w:r>
      <w:proofErr w:type="spellEnd"/>
      <w:r w:rsidRPr="007C2FE5">
        <w:t xml:space="preserve"> e </w:t>
      </w:r>
      <w:proofErr w:type="spellStart"/>
      <w:r w:rsidRPr="007C2FE5">
        <w:t>rejeitad</w:t>
      </w:r>
      <w:r>
        <w:t>as</w:t>
      </w:r>
      <w:proofErr w:type="spellEnd"/>
      <w:r w:rsidR="00611BF6">
        <w:t>”</w:t>
      </w:r>
      <w:r>
        <w:t>.</w:t>
      </w:r>
      <w:r w:rsidR="00173245">
        <w:t xml:space="preserve"> </w:t>
      </w:r>
      <w:proofErr w:type="spellStart"/>
      <w:r w:rsidR="00611BF6" w:rsidRPr="00611BF6">
        <w:t>Embora</w:t>
      </w:r>
      <w:proofErr w:type="spellEnd"/>
      <w:r w:rsidR="00611BF6" w:rsidRPr="00611BF6">
        <w:t xml:space="preserve"> </w:t>
      </w:r>
      <w:proofErr w:type="spellStart"/>
      <w:r w:rsidR="00611BF6" w:rsidRPr="00611BF6">
        <w:t>haja</w:t>
      </w:r>
      <w:proofErr w:type="spellEnd"/>
      <w:r w:rsidR="00611BF6" w:rsidRPr="00611BF6">
        <w:t xml:space="preserve"> </w:t>
      </w:r>
      <w:proofErr w:type="spellStart"/>
      <w:r w:rsidR="00611BF6" w:rsidRPr="00611BF6">
        <w:t>pequenas</w:t>
      </w:r>
      <w:proofErr w:type="spellEnd"/>
      <w:r w:rsidR="00611BF6" w:rsidRPr="00611BF6">
        <w:t xml:space="preserve"> </w:t>
      </w:r>
      <w:proofErr w:type="spellStart"/>
      <w:r w:rsidR="00611BF6" w:rsidRPr="00611BF6">
        <w:t>variações</w:t>
      </w:r>
      <w:proofErr w:type="spellEnd"/>
      <w:r w:rsidR="00611BF6" w:rsidRPr="00611BF6">
        <w:t xml:space="preserve"> entre </w:t>
      </w:r>
      <w:proofErr w:type="spellStart"/>
      <w:r w:rsidR="00611BF6" w:rsidRPr="00611BF6">
        <w:t>os</w:t>
      </w:r>
      <w:proofErr w:type="spellEnd"/>
      <w:r w:rsidR="00611BF6" w:rsidRPr="00611BF6">
        <w:t xml:space="preserve"> </w:t>
      </w:r>
      <w:proofErr w:type="spellStart"/>
      <w:r w:rsidR="00611BF6" w:rsidRPr="00611BF6">
        <w:t>diferentes</w:t>
      </w:r>
      <w:proofErr w:type="spellEnd"/>
      <w:r w:rsidR="00611BF6" w:rsidRPr="00611BF6">
        <w:t xml:space="preserve"> </w:t>
      </w:r>
      <w:proofErr w:type="spellStart"/>
      <w:r w:rsidR="00611BF6" w:rsidRPr="00611BF6">
        <w:t>protocolos</w:t>
      </w:r>
      <w:proofErr w:type="spellEnd"/>
      <w:r w:rsidR="00611BF6" w:rsidRPr="00611BF6">
        <w:t xml:space="preserve">, </w:t>
      </w:r>
      <w:proofErr w:type="spellStart"/>
      <w:r w:rsidR="00611BF6" w:rsidRPr="00611BF6">
        <w:t>esta</w:t>
      </w:r>
      <w:proofErr w:type="spellEnd"/>
      <w:r w:rsidR="00611BF6" w:rsidRPr="00611BF6">
        <w:t xml:space="preserve"> </w:t>
      </w:r>
      <w:proofErr w:type="spellStart"/>
      <w:r w:rsidR="00611BF6" w:rsidRPr="00611BF6">
        <w:t>revisão</w:t>
      </w:r>
      <w:proofErr w:type="spellEnd"/>
      <w:r w:rsidR="00611BF6" w:rsidRPr="00611BF6">
        <w:t xml:space="preserve"> </w:t>
      </w:r>
      <w:proofErr w:type="spellStart"/>
      <w:r w:rsidR="00611BF6" w:rsidRPr="00611BF6">
        <w:t>fornece</w:t>
      </w:r>
      <w:r w:rsidR="00611BF6">
        <w:t>u</w:t>
      </w:r>
      <w:proofErr w:type="spellEnd"/>
      <w:r w:rsidR="00611BF6" w:rsidRPr="00611BF6">
        <w:t xml:space="preserve"> </w:t>
      </w:r>
      <w:proofErr w:type="spellStart"/>
      <w:r w:rsidR="00611BF6" w:rsidRPr="00611BF6">
        <w:t>uma</w:t>
      </w:r>
      <w:proofErr w:type="spellEnd"/>
      <w:r w:rsidR="00611BF6" w:rsidRPr="00611BF6">
        <w:t xml:space="preserve"> base para </w:t>
      </w:r>
      <w:r w:rsidR="00611BF6">
        <w:t>as</w:t>
      </w:r>
      <w:r w:rsidR="00611BF6" w:rsidRPr="00611BF6">
        <w:t xml:space="preserve"> ferramentas ECHO e </w:t>
      </w:r>
      <w:proofErr w:type="spellStart"/>
      <w:r w:rsidR="00611BF6" w:rsidRPr="00611BF6">
        <w:t>os</w:t>
      </w:r>
      <w:proofErr w:type="spellEnd"/>
      <w:r w:rsidR="00611BF6" w:rsidRPr="00611BF6">
        <w:t xml:space="preserve"> </w:t>
      </w:r>
      <w:proofErr w:type="spellStart"/>
      <w:r w:rsidR="00611BF6" w:rsidRPr="00611BF6">
        <w:t>procedimentos</w:t>
      </w:r>
      <w:proofErr w:type="spellEnd"/>
      <w:r w:rsidR="00611BF6" w:rsidRPr="00611BF6">
        <w:t xml:space="preserve"> para </w:t>
      </w:r>
      <w:proofErr w:type="spellStart"/>
      <w:r w:rsidR="00611BF6" w:rsidRPr="00611BF6">
        <w:t>medir</w:t>
      </w:r>
      <w:proofErr w:type="spellEnd"/>
      <w:r w:rsidR="00611BF6" w:rsidRPr="00611BF6">
        <w:t xml:space="preserve"> </w:t>
      </w:r>
      <w:proofErr w:type="spellStart"/>
      <w:r w:rsidR="00611BF6" w:rsidRPr="00611BF6">
        <w:t>os</w:t>
      </w:r>
      <w:proofErr w:type="spellEnd"/>
      <w:r w:rsidR="00611BF6" w:rsidRPr="00611BF6">
        <w:t xml:space="preserve"> </w:t>
      </w:r>
      <w:proofErr w:type="spellStart"/>
      <w:r w:rsidR="00611BF6" w:rsidRPr="00611BF6">
        <w:t>oito</w:t>
      </w:r>
      <w:proofErr w:type="spellEnd"/>
      <w:r w:rsidR="00611BF6" w:rsidRPr="00611BF6">
        <w:t xml:space="preserve"> </w:t>
      </w:r>
      <w:proofErr w:type="spellStart"/>
      <w:r w:rsidR="00611BF6" w:rsidRPr="00611BF6">
        <w:t>indicadores</w:t>
      </w:r>
      <w:proofErr w:type="spellEnd"/>
      <w:r w:rsidR="00611BF6" w:rsidRPr="00611BF6">
        <w:t xml:space="preserve"> de </w:t>
      </w:r>
      <w:proofErr w:type="spellStart"/>
      <w:r w:rsidR="00611BF6" w:rsidRPr="00611BF6">
        <w:t>saúde</w:t>
      </w:r>
      <w:proofErr w:type="spellEnd"/>
      <w:r w:rsidR="00611BF6" w:rsidRPr="00611BF6">
        <w:t xml:space="preserve"> do solo, </w:t>
      </w:r>
      <w:proofErr w:type="spellStart"/>
      <w:r w:rsidR="00611BF6" w:rsidRPr="00611BF6">
        <w:t>aproveitando</w:t>
      </w:r>
      <w:proofErr w:type="spellEnd"/>
      <w:r w:rsidR="00611BF6" w:rsidRPr="00611BF6">
        <w:t xml:space="preserve"> e </w:t>
      </w:r>
      <w:proofErr w:type="spellStart"/>
      <w:r w:rsidR="00611BF6" w:rsidRPr="00611BF6">
        <w:t>adaptando</w:t>
      </w:r>
      <w:proofErr w:type="spellEnd"/>
      <w:r w:rsidR="00611BF6" w:rsidRPr="00611BF6">
        <w:t xml:space="preserve"> </w:t>
      </w:r>
      <w:proofErr w:type="spellStart"/>
      <w:r w:rsidR="00611BF6" w:rsidRPr="00611BF6">
        <w:t>métodos</w:t>
      </w:r>
      <w:proofErr w:type="spellEnd"/>
      <w:r w:rsidR="00611BF6" w:rsidRPr="00611BF6">
        <w:t xml:space="preserve"> </w:t>
      </w:r>
      <w:proofErr w:type="spellStart"/>
      <w:r w:rsidR="00611BF6" w:rsidRPr="00611BF6">
        <w:t>desenvolvidos</w:t>
      </w:r>
      <w:proofErr w:type="spellEnd"/>
      <w:r w:rsidR="00611BF6" w:rsidRPr="00611BF6">
        <w:t xml:space="preserve"> </w:t>
      </w:r>
      <w:proofErr w:type="spellStart"/>
      <w:r w:rsidR="00611BF6" w:rsidRPr="00611BF6">
        <w:t>por</w:t>
      </w:r>
      <w:proofErr w:type="spellEnd"/>
      <w:r w:rsidR="00611BF6" w:rsidRPr="00611BF6">
        <w:t xml:space="preserve"> </w:t>
      </w:r>
      <w:proofErr w:type="spellStart"/>
      <w:r w:rsidR="00611BF6" w:rsidRPr="00611BF6">
        <w:t>projetos</w:t>
      </w:r>
      <w:proofErr w:type="spellEnd"/>
      <w:r w:rsidR="00611BF6" w:rsidRPr="00611BF6">
        <w:t xml:space="preserve"> </w:t>
      </w:r>
      <w:proofErr w:type="spellStart"/>
      <w:r w:rsidR="00611BF6" w:rsidRPr="00611BF6">
        <w:t>similares</w:t>
      </w:r>
      <w:proofErr w:type="spellEnd"/>
      <w:r w:rsidR="00611BF6" w:rsidRPr="00611BF6">
        <w:t>.</w:t>
      </w:r>
    </w:p>
    <w:p w14:paraId="5FE45F5B" w14:textId="681DC9FF" w:rsidR="0076005B" w:rsidRPr="0076005B" w:rsidRDefault="0076005B">
      <w:pPr>
        <w:rPr>
          <w:lang w:val="pt-PT"/>
        </w:rPr>
      </w:pPr>
      <w:r w:rsidRPr="0076005B">
        <w:rPr>
          <w:b/>
          <w:bCs/>
          <w:lang w:val="pt-PT"/>
        </w:rPr>
        <w:t>Agradecimentos</w:t>
      </w:r>
      <w:r w:rsidRPr="0076005B">
        <w:rPr>
          <w:lang w:val="pt-PT"/>
        </w:rPr>
        <w:t>: O projeto ECHO é financiado pela União Europeia no âmbito do programa HORIZON-MISS-2022-SOIL-01 (GA n</w:t>
      </w:r>
      <w:r>
        <w:rPr>
          <w:lang w:val="pt-PT"/>
        </w:rPr>
        <w:t>o.</w:t>
      </w:r>
      <w:r w:rsidRPr="0076005B">
        <w:rPr>
          <w:lang w:val="pt-PT"/>
        </w:rPr>
        <w:t xml:space="preserve"> 101112869) e cofinanciado pela UK Research </w:t>
      </w:r>
      <w:proofErr w:type="spellStart"/>
      <w:r w:rsidRPr="0076005B">
        <w:rPr>
          <w:lang w:val="pt-PT"/>
        </w:rPr>
        <w:t>and</w:t>
      </w:r>
      <w:proofErr w:type="spellEnd"/>
      <w:r w:rsidRPr="0076005B">
        <w:rPr>
          <w:lang w:val="pt-PT"/>
        </w:rPr>
        <w:t xml:space="preserve"> </w:t>
      </w:r>
      <w:proofErr w:type="spellStart"/>
      <w:r w:rsidRPr="0076005B">
        <w:rPr>
          <w:lang w:val="pt-PT"/>
        </w:rPr>
        <w:t>Innovation</w:t>
      </w:r>
      <w:proofErr w:type="spellEnd"/>
      <w:r w:rsidRPr="0076005B">
        <w:rPr>
          <w:lang w:val="pt-PT"/>
        </w:rPr>
        <w:t xml:space="preserve"> (UKRI</w:t>
      </w:r>
      <w:r>
        <w:rPr>
          <w:lang w:val="pt-PT"/>
        </w:rPr>
        <w:t xml:space="preserve">, </w:t>
      </w:r>
      <w:r w:rsidRPr="0076005B">
        <w:rPr>
          <w:lang w:val="pt-PT"/>
        </w:rPr>
        <w:t>GA no. 10068004).</w:t>
      </w:r>
    </w:p>
    <w:sectPr w:rsidR="0076005B" w:rsidRPr="0076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5B"/>
    <w:rsid w:val="00173245"/>
    <w:rsid w:val="001F3894"/>
    <w:rsid w:val="00611BF6"/>
    <w:rsid w:val="0076005B"/>
    <w:rsid w:val="007C2FE5"/>
    <w:rsid w:val="0091082B"/>
    <w:rsid w:val="00F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BD1E"/>
  <w15:chartTrackingRefBased/>
  <w15:docId w15:val="{A6D39B8B-AAF1-4667-8C34-C7724B4B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0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082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Munzi</dc:creator>
  <cp:keywords/>
  <dc:description/>
  <cp:lastModifiedBy>Silvana  Munzi</cp:lastModifiedBy>
  <cp:revision>3</cp:revision>
  <dcterms:created xsi:type="dcterms:W3CDTF">2025-06-24T17:13:00Z</dcterms:created>
  <dcterms:modified xsi:type="dcterms:W3CDTF">2025-10-02T17:48:00Z</dcterms:modified>
</cp:coreProperties>
</file>